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37" w:rsidRPr="009C0237" w:rsidRDefault="0077799C" w:rsidP="009C023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  <w:lang w:eastAsia="ca-ES"/>
        </w:rPr>
      </w:pPr>
      <w:r>
        <w:rPr>
          <w:rFonts w:ascii="Times New Roman" w:eastAsia="Times New Roman" w:hAnsi="Times New Roman" w:cs="Times New Roman"/>
          <w:b/>
          <w:bCs/>
          <w:kern w:val="36"/>
          <w:szCs w:val="48"/>
          <w:lang w:eastAsia="ca-ES"/>
        </w:rPr>
        <w:t>Desembre</w:t>
      </w:r>
      <w:r w:rsidR="009C0237">
        <w:rPr>
          <w:rFonts w:ascii="Times New Roman" w:eastAsia="Times New Roman" w:hAnsi="Times New Roman" w:cs="Times New Roman"/>
          <w:b/>
          <w:bCs/>
          <w:kern w:val="36"/>
          <w:szCs w:val="48"/>
          <w:lang w:eastAsia="ca-ES"/>
        </w:rPr>
        <w:t>/18</w:t>
      </w:r>
    </w:p>
    <w:p w:rsidR="00ED3C29" w:rsidRPr="00ED3C29" w:rsidRDefault="00ED3C29" w:rsidP="00ED3C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</w:pPr>
      <w:r w:rsidRPr="00ED3C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>Model d</w:t>
      </w:r>
      <w:r w:rsidR="00C413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>’administració del</w:t>
      </w:r>
      <w:r w:rsidRPr="00ED3C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 xml:space="preserve"> servei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 xml:space="preserve"> VIDEOTECA UPC</w:t>
      </w:r>
      <w:r w:rsidR="009C02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 xml:space="preserve">  - </w:t>
      </w:r>
      <w:r w:rsidR="009C0237" w:rsidRPr="009C0237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ca-ES"/>
        </w:rPr>
        <w:t>proposta</w:t>
      </w:r>
    </w:p>
    <w:p w:rsidR="00ED3C29" w:rsidRDefault="00ED3C29" w:rsidP="00ED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a-ES"/>
        </w:rPr>
        <w:t>Actors:</w:t>
      </w:r>
    </w:p>
    <w:p w:rsidR="00ED3C29" w:rsidRDefault="00ED3C29" w:rsidP="00ED3C29">
      <w:pPr>
        <w:pStyle w:val="Pargrafdel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9C0237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CETIC Audiovisual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(de la qual es deriven la Comissió acadèmica, i la Coordinació tècnica)</w:t>
      </w:r>
    </w:p>
    <w:p w:rsidR="00ED3C29" w:rsidRDefault="00ED3C29" w:rsidP="00ED3C29">
      <w:pPr>
        <w:pStyle w:val="Pargrafdel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Institut </w:t>
      </w:r>
      <w:r w:rsidR="00791216">
        <w:rPr>
          <w:rFonts w:ascii="Times New Roman" w:eastAsia="Times New Roman" w:hAnsi="Times New Roman" w:cs="Times New Roman"/>
          <w:sz w:val="24"/>
          <w:szCs w:val="24"/>
          <w:lang w:eastAsia="ca-E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iències de l’</w:t>
      </w:r>
      <w:r w:rsidR="00791216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ducació</w:t>
      </w:r>
      <w:r w:rsidR="00CA13A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</w:t>
      </w:r>
      <w:r w:rsidR="00CA13AB" w:rsidRPr="009C0237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ICE</w:t>
      </w:r>
      <w:r w:rsidR="00CA13AB">
        <w:rPr>
          <w:rFonts w:ascii="Times New Roman" w:eastAsia="Times New Roman" w:hAnsi="Times New Roman" w:cs="Times New Roman"/>
          <w:sz w:val="24"/>
          <w:szCs w:val="24"/>
          <w:lang w:eastAsia="ca-ES"/>
        </w:rPr>
        <w:t>)</w:t>
      </w:r>
    </w:p>
    <w:p w:rsidR="00ED3C29" w:rsidRDefault="00791216" w:rsidP="00ED3C29">
      <w:pPr>
        <w:pStyle w:val="Pargrafdel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Servei de biblioteques, publicació i arxiu </w:t>
      </w:r>
      <w:r w:rsidR="00CA13AB">
        <w:rPr>
          <w:rFonts w:ascii="Times New Roman" w:eastAsia="Times New Roman" w:hAnsi="Times New Roman" w:cs="Times New Roman"/>
          <w:sz w:val="24"/>
          <w:szCs w:val="24"/>
          <w:lang w:eastAsia="ca-ES"/>
        </w:rPr>
        <w:t>(</w:t>
      </w:r>
      <w:r w:rsidR="00CA13AB" w:rsidRPr="009C0237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SB</w:t>
      </w:r>
      <w:r w:rsidR="00514E22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PA</w:t>
      </w:r>
      <w:r w:rsidR="00CA13AB">
        <w:rPr>
          <w:rFonts w:ascii="Times New Roman" w:eastAsia="Times New Roman" w:hAnsi="Times New Roman" w:cs="Times New Roman"/>
          <w:sz w:val="24"/>
          <w:szCs w:val="24"/>
          <w:lang w:eastAsia="ca-ES"/>
        </w:rPr>
        <w:t>)</w:t>
      </w:r>
    </w:p>
    <w:p w:rsidR="00ED3C29" w:rsidRDefault="00ED3C29" w:rsidP="00ED3C29">
      <w:pPr>
        <w:pStyle w:val="Pargrafdel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Servei de comunicació </w:t>
      </w:r>
      <w:r w:rsidR="00CA13AB">
        <w:rPr>
          <w:rFonts w:ascii="Times New Roman" w:eastAsia="Times New Roman" w:hAnsi="Times New Roman" w:cs="Times New Roman"/>
          <w:sz w:val="24"/>
          <w:szCs w:val="24"/>
          <w:lang w:eastAsia="ca-ES"/>
        </w:rPr>
        <w:t>(</w:t>
      </w:r>
      <w:r w:rsidR="00791216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SC</w:t>
      </w:r>
      <w:r w:rsidR="00CA13AB">
        <w:rPr>
          <w:rFonts w:ascii="Times New Roman" w:eastAsia="Times New Roman" w:hAnsi="Times New Roman" w:cs="Times New Roman"/>
          <w:sz w:val="24"/>
          <w:szCs w:val="24"/>
          <w:lang w:eastAsia="ca-ES"/>
        </w:rPr>
        <w:t>)</w:t>
      </w:r>
    </w:p>
    <w:p w:rsidR="00ED3C29" w:rsidRPr="009C0237" w:rsidRDefault="00ED3C29" w:rsidP="009C0237">
      <w:pPr>
        <w:pStyle w:val="Pargrafdel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Serveis </w:t>
      </w:r>
      <w:r w:rsidRPr="009C0237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TIC</w:t>
      </w:r>
      <w:r w:rsidR="009C023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Pr="009C023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Des del punt de vista TIC s’identifiquen </w:t>
      </w:r>
      <w:r w:rsidR="009C0237" w:rsidRPr="009C023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els següents </w:t>
      </w:r>
      <w:r w:rsidRPr="009C0237">
        <w:rPr>
          <w:rFonts w:ascii="Times New Roman" w:eastAsia="Times New Roman" w:hAnsi="Times New Roman" w:cs="Times New Roman"/>
          <w:sz w:val="24"/>
          <w:szCs w:val="24"/>
          <w:lang w:eastAsia="ca-ES"/>
        </w:rPr>
        <w:t>actors:</w:t>
      </w:r>
    </w:p>
    <w:p w:rsidR="00905CE5" w:rsidRDefault="00905CE5" w:rsidP="00905C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</w:t>
      </w: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</w:t>
      </w:r>
      <w:r w:rsidRPr="00ED3C29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Direcció TIC</w:t>
      </w: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UPC.</w:t>
      </w:r>
    </w:p>
    <w:p w:rsidR="00ED3C29" w:rsidRPr="00ED3C29" w:rsidRDefault="00ED3C29" w:rsidP="00ED3C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Els </w:t>
      </w:r>
      <w:r w:rsidRPr="00C41357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Centres de producció</w:t>
      </w:r>
      <w:r w:rsidR="00CA13AB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 xml:space="preserve"> AV</w:t>
      </w:r>
      <w:r w:rsidR="00C4135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(bàsicament TIC, encara que no exclusivament)</w:t>
      </w: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ED3C29" w:rsidRPr="00ED3C29" w:rsidRDefault="00905CE5" w:rsidP="00ED3C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ED3C29"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ls Serveis TIC </w:t>
      </w:r>
      <w:r w:rsidR="00CA13AB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A</w:t>
      </w:r>
      <w:r w:rsidR="00ED3C29" w:rsidRPr="00ED3C29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dministradors</w:t>
      </w:r>
      <w:r w:rsidR="00B23E6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l’aplicació (Subgrup de</w:t>
      </w:r>
      <w:r w:rsidR="002F5428">
        <w:rPr>
          <w:rFonts w:ascii="Times New Roman" w:eastAsia="Times New Roman" w:hAnsi="Times New Roman" w:cs="Times New Roman"/>
          <w:sz w:val="24"/>
          <w:szCs w:val="24"/>
          <w:lang w:eastAsia="ca-ES"/>
        </w:rPr>
        <w:t>l grup de</w:t>
      </w:r>
      <w:r w:rsidR="00B23E6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coordinació tècnica: Fran </w:t>
      </w:r>
      <w:proofErr w:type="spellStart"/>
      <w:r w:rsidR="00B23E6B">
        <w:rPr>
          <w:rFonts w:ascii="Times New Roman" w:eastAsia="Times New Roman" w:hAnsi="Times New Roman" w:cs="Times New Roman"/>
          <w:sz w:val="24"/>
          <w:szCs w:val="24"/>
          <w:lang w:eastAsia="ca-ES"/>
        </w:rPr>
        <w:t>Mañez</w:t>
      </w:r>
      <w:proofErr w:type="spellEnd"/>
      <w:r w:rsidR="00B23E6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Francesc </w:t>
      </w:r>
      <w:proofErr w:type="spellStart"/>
      <w:r w:rsidR="00B23E6B">
        <w:rPr>
          <w:rFonts w:ascii="Times New Roman" w:eastAsia="Times New Roman" w:hAnsi="Times New Roman" w:cs="Times New Roman"/>
          <w:sz w:val="24"/>
          <w:szCs w:val="24"/>
          <w:lang w:eastAsia="ca-ES"/>
        </w:rPr>
        <w:t>Mancho</w:t>
      </w:r>
      <w:proofErr w:type="spellEnd"/>
      <w:r w:rsidR="00B23E6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Jordi Hernández, </w:t>
      </w:r>
      <w:proofErr w:type="spellStart"/>
      <w:r w:rsidR="002F5428">
        <w:rPr>
          <w:rFonts w:ascii="Times New Roman" w:eastAsia="Times New Roman" w:hAnsi="Times New Roman" w:cs="Times New Roman"/>
          <w:sz w:val="24"/>
          <w:szCs w:val="24"/>
          <w:lang w:eastAsia="ca-ES"/>
        </w:rPr>
        <w:t>Raul</w:t>
      </w:r>
      <w:proofErr w:type="spellEnd"/>
      <w:r w:rsidR="002F5428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Monferrer, </w:t>
      </w:r>
      <w:proofErr w:type="spellStart"/>
      <w:r w:rsidR="00B23E6B">
        <w:rPr>
          <w:rFonts w:ascii="Times New Roman" w:eastAsia="Times New Roman" w:hAnsi="Times New Roman" w:cs="Times New Roman"/>
          <w:sz w:val="24"/>
          <w:szCs w:val="24"/>
          <w:lang w:eastAsia="ca-ES"/>
        </w:rPr>
        <w:t>Ceferino</w:t>
      </w:r>
      <w:proofErr w:type="spellEnd"/>
      <w:r w:rsidR="00B23E6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B23E6B">
        <w:rPr>
          <w:rFonts w:ascii="Times New Roman" w:eastAsia="Times New Roman" w:hAnsi="Times New Roman" w:cs="Times New Roman"/>
          <w:sz w:val="24"/>
          <w:szCs w:val="24"/>
          <w:lang w:eastAsia="ca-ES"/>
        </w:rPr>
        <w:t>Robledo</w:t>
      </w:r>
      <w:proofErr w:type="spellEnd"/>
      <w:r w:rsidR="002F5428">
        <w:rPr>
          <w:rFonts w:ascii="Times New Roman" w:eastAsia="Times New Roman" w:hAnsi="Times New Roman" w:cs="Times New Roman"/>
          <w:sz w:val="24"/>
          <w:szCs w:val="24"/>
          <w:lang w:eastAsia="ca-ES"/>
        </w:rPr>
        <w:t>, Oriol Teixidó</w:t>
      </w:r>
      <w:r w:rsidR="00B23E6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2F5428">
        <w:rPr>
          <w:rFonts w:ascii="Times New Roman" w:eastAsia="Times New Roman" w:hAnsi="Times New Roman" w:cs="Times New Roman"/>
          <w:sz w:val="24"/>
          <w:szCs w:val="24"/>
          <w:lang w:eastAsia="ca-ES"/>
        </w:rPr>
        <w:t>Robert Moix, Oriol Rico</w:t>
      </w:r>
      <w:r w:rsidR="0023498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23498C">
        <w:rPr>
          <w:rFonts w:ascii="Times New Roman" w:eastAsia="Times New Roman" w:hAnsi="Times New Roman" w:cs="Times New Roman"/>
          <w:sz w:val="24"/>
          <w:szCs w:val="24"/>
          <w:lang w:eastAsia="ca-ES"/>
        </w:rPr>
        <w:t>Miky</w:t>
      </w:r>
      <w:proofErr w:type="spellEnd"/>
      <w:r w:rsidR="0023498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23498C">
        <w:rPr>
          <w:rFonts w:ascii="Times New Roman" w:eastAsia="Times New Roman" w:hAnsi="Times New Roman" w:cs="Times New Roman"/>
          <w:sz w:val="24"/>
          <w:szCs w:val="24"/>
          <w:lang w:eastAsia="ca-ES"/>
        </w:rPr>
        <w:t>Seisdedos</w:t>
      </w:r>
      <w:proofErr w:type="spellEnd"/>
      <w:r w:rsidR="00CA13AB">
        <w:rPr>
          <w:rFonts w:ascii="Times New Roman" w:eastAsia="Times New Roman" w:hAnsi="Times New Roman" w:cs="Times New Roman"/>
          <w:sz w:val="24"/>
          <w:szCs w:val="24"/>
          <w:lang w:eastAsia="ca-ES"/>
        </w:rPr>
        <w:t>)</w:t>
      </w:r>
      <w:r w:rsidR="002F5428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– grup </w:t>
      </w:r>
      <w:proofErr w:type="spellStart"/>
      <w:r w:rsidR="002F5428">
        <w:rPr>
          <w:rFonts w:ascii="Times New Roman" w:eastAsia="Times New Roman" w:hAnsi="Times New Roman" w:cs="Times New Roman"/>
          <w:sz w:val="24"/>
          <w:szCs w:val="24"/>
          <w:lang w:eastAsia="ca-ES"/>
        </w:rPr>
        <w:t>incial</w:t>
      </w:r>
      <w:proofErr w:type="spellEnd"/>
      <w:r w:rsidR="002F5428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ampli</w:t>
      </w:r>
    </w:p>
    <w:p w:rsidR="009C0237" w:rsidRPr="009C0237" w:rsidRDefault="009C0237" w:rsidP="009C02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ED3C29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UPCnet</w:t>
      </w:r>
      <w:proofErr w:type="spellEnd"/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CA13AB" w:rsidRDefault="00CA13AB" w:rsidP="00ED3C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L’empresa </w:t>
      </w:r>
      <w:proofErr w:type="spellStart"/>
      <w:r w:rsidRPr="00CA13AB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Teltek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desenvolupadora i distribuïdora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l’aplicatiu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Pumukit</w:t>
      </w:r>
      <w:proofErr w:type="spellEnd"/>
    </w:p>
    <w:p w:rsidR="009C0237" w:rsidRDefault="009C0237" w:rsidP="00ED3C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Serveis TIC-Unitats</w:t>
      </w:r>
    </w:p>
    <w:p w:rsidR="00ED3C29" w:rsidRPr="00ED3C29" w:rsidRDefault="00C41357" w:rsidP="00ED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(</w:t>
      </w:r>
      <w:r w:rsidR="009C023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els usuaris PDI/PAS,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en un futur</w:t>
      </w:r>
      <w:r w:rsidR="009C0237">
        <w:rPr>
          <w:rFonts w:ascii="Times New Roman" w:eastAsia="Times New Roman" w:hAnsi="Times New Roman" w:cs="Times New Roman"/>
          <w:sz w:val="24"/>
          <w:szCs w:val="24"/>
          <w:lang w:eastAsia="ca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po</w:t>
      </w:r>
      <w:r w:rsidR="009C0237">
        <w:rPr>
          <w:rFonts w:ascii="Times New Roman" w:eastAsia="Times New Roman" w:hAnsi="Times New Roman" w:cs="Times New Roman"/>
          <w:sz w:val="24"/>
          <w:szCs w:val="24"/>
          <w:lang w:eastAsia="ca-ES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considerar </w:t>
      </w:r>
      <w:r w:rsidR="009C0237">
        <w:rPr>
          <w:rFonts w:ascii="Times New Roman" w:eastAsia="Times New Roman" w:hAnsi="Times New Roman" w:cs="Times New Roman"/>
          <w:sz w:val="24"/>
          <w:szCs w:val="24"/>
          <w:lang w:eastAsia="ca-ES"/>
        </w:rPr>
        <w:t>també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actors en la ingesta de continguts)</w:t>
      </w:r>
    </w:p>
    <w:p w:rsidR="00ED3C29" w:rsidRPr="00ED3C29" w:rsidRDefault="00ED3C29" w:rsidP="00ED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Aquests actors fan les següents tasques:</w:t>
      </w:r>
    </w:p>
    <w:p w:rsidR="00ED3C29" w:rsidRPr="00ED3C29" w:rsidRDefault="00ED3C29" w:rsidP="00ED3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Gestió del hardware i del sistema operatiu de l’</w:t>
      </w:r>
      <w:r w:rsidR="00CA13AB">
        <w:rPr>
          <w:rFonts w:ascii="Times New Roman" w:eastAsia="Times New Roman" w:hAnsi="Times New Roman" w:cs="Times New Roman"/>
          <w:sz w:val="24"/>
          <w:szCs w:val="24"/>
          <w:lang w:eastAsia="ca-ES"/>
        </w:rPr>
        <w:t>entorn de producció [</w:t>
      </w:r>
      <w:proofErr w:type="spellStart"/>
      <w:r w:rsidR="00CA13AB">
        <w:rPr>
          <w:rFonts w:ascii="Times New Roman" w:eastAsia="Times New Roman" w:hAnsi="Times New Roman" w:cs="Times New Roman"/>
          <w:sz w:val="24"/>
          <w:szCs w:val="24"/>
          <w:lang w:eastAsia="ca-ES"/>
        </w:rPr>
        <w:t>UPCnet</w:t>
      </w:r>
      <w:proofErr w:type="spellEnd"/>
      <w:r w:rsidR="00CA13AB">
        <w:rPr>
          <w:rFonts w:ascii="Times New Roman" w:eastAsia="Times New Roman" w:hAnsi="Times New Roman" w:cs="Times New Roman"/>
          <w:sz w:val="24"/>
          <w:szCs w:val="24"/>
          <w:lang w:eastAsia="ca-ES"/>
        </w:rPr>
        <w:t>]</w:t>
      </w: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ED3C29" w:rsidRPr="00ED3C29" w:rsidRDefault="00ED3C29" w:rsidP="00ED3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Instal·lació del paquet amb l’adaptació inicial pròpia de la UPC [</w:t>
      </w:r>
      <w:proofErr w:type="spellStart"/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UPCnet</w:t>
      </w:r>
      <w:proofErr w:type="spellEnd"/>
      <w:r w:rsidR="00A52316">
        <w:rPr>
          <w:rFonts w:ascii="Times New Roman" w:eastAsia="Times New Roman" w:hAnsi="Times New Roman" w:cs="Times New Roman"/>
          <w:sz w:val="24"/>
          <w:szCs w:val="24"/>
          <w:lang w:eastAsia="ca-ES"/>
        </w:rPr>
        <w:t>][</w:t>
      </w:r>
      <w:proofErr w:type="spellStart"/>
      <w:r w:rsidR="00CA13AB">
        <w:rPr>
          <w:rFonts w:ascii="Times New Roman" w:eastAsia="Times New Roman" w:hAnsi="Times New Roman" w:cs="Times New Roman"/>
          <w:sz w:val="24"/>
          <w:szCs w:val="24"/>
          <w:lang w:eastAsia="ca-ES"/>
        </w:rPr>
        <w:t>Te</w:t>
      </w:r>
      <w:r w:rsidR="00A52316">
        <w:rPr>
          <w:rFonts w:ascii="Times New Roman" w:eastAsia="Times New Roman" w:hAnsi="Times New Roman" w:cs="Times New Roman"/>
          <w:sz w:val="24"/>
          <w:szCs w:val="24"/>
          <w:lang w:eastAsia="ca-ES"/>
        </w:rPr>
        <w:t>ltek</w:t>
      </w:r>
      <w:proofErr w:type="spellEnd"/>
      <w:r w:rsidR="00A52316">
        <w:rPr>
          <w:rFonts w:ascii="Times New Roman" w:eastAsia="Times New Roman" w:hAnsi="Times New Roman" w:cs="Times New Roman"/>
          <w:sz w:val="24"/>
          <w:szCs w:val="24"/>
          <w:lang w:eastAsia="ca-ES"/>
        </w:rPr>
        <w:t>][</w:t>
      </w:r>
      <w:proofErr w:type="spellStart"/>
      <w:r w:rsidR="009C0237">
        <w:rPr>
          <w:rFonts w:ascii="Times New Roman" w:eastAsia="Times New Roman" w:hAnsi="Times New Roman" w:cs="Times New Roman"/>
          <w:sz w:val="24"/>
          <w:szCs w:val="24"/>
          <w:lang w:eastAsia="ca-ES"/>
        </w:rPr>
        <w:t>ServeisTIC</w:t>
      </w:r>
      <w:proofErr w:type="spellEnd"/>
      <w:r w:rsidR="009C0237">
        <w:rPr>
          <w:rFonts w:ascii="Times New Roman" w:eastAsia="Times New Roman" w:hAnsi="Times New Roman" w:cs="Times New Roman"/>
          <w:sz w:val="24"/>
          <w:szCs w:val="24"/>
          <w:lang w:eastAsia="ca-ES"/>
        </w:rPr>
        <w:t>-Administradors</w:t>
      </w: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].</w:t>
      </w:r>
    </w:p>
    <w:p w:rsidR="00ED3C29" w:rsidRPr="00ED3C29" w:rsidRDefault="00ED3C29" w:rsidP="00ED3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Administració TIC de l’aplicació a nivell de definir actualitzacions, canvis de versions, aplicació de</w:t>
      </w:r>
      <w:r w:rsidR="00CA13A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pegats i integracions [</w:t>
      </w:r>
      <w:proofErr w:type="spellStart"/>
      <w:r w:rsidR="00CA13AB">
        <w:rPr>
          <w:rFonts w:ascii="Times New Roman" w:eastAsia="Times New Roman" w:hAnsi="Times New Roman" w:cs="Times New Roman"/>
          <w:sz w:val="24"/>
          <w:szCs w:val="24"/>
          <w:lang w:eastAsia="ca-ES"/>
        </w:rPr>
        <w:t>Serveis</w:t>
      </w: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TIC</w:t>
      </w:r>
      <w:proofErr w:type="spellEnd"/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-Administradors]</w:t>
      </w:r>
      <w:r w:rsidR="0079121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CA13AB">
        <w:rPr>
          <w:rFonts w:ascii="Times New Roman" w:eastAsia="Times New Roman" w:hAnsi="Times New Roman" w:cs="Times New Roman"/>
          <w:sz w:val="24"/>
          <w:szCs w:val="24"/>
          <w:lang w:eastAsia="ca-ES"/>
        </w:rPr>
        <w:t>[</w:t>
      </w:r>
      <w:r w:rsidR="00514E22" w:rsidRPr="00514E22">
        <w:rPr>
          <w:rFonts w:ascii="Times New Roman" w:eastAsia="Times New Roman" w:hAnsi="Times New Roman" w:cs="Times New Roman"/>
          <w:sz w:val="24"/>
          <w:szCs w:val="24"/>
          <w:lang w:eastAsia="ca-ES"/>
        </w:rPr>
        <w:t>SBPA</w:t>
      </w:r>
      <w:r w:rsidR="00CA13AB">
        <w:rPr>
          <w:rFonts w:ascii="Times New Roman" w:eastAsia="Times New Roman" w:hAnsi="Times New Roman" w:cs="Times New Roman"/>
          <w:sz w:val="24"/>
          <w:szCs w:val="24"/>
          <w:lang w:eastAsia="ca-ES"/>
        </w:rPr>
        <w:t>]</w:t>
      </w: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ED3C29" w:rsidRPr="00ED3C29" w:rsidRDefault="00ED3C29" w:rsidP="00ED3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Administració TIC de l’aplicació a nivell d’executar actualitzacions, canvis de versions, aplicació de pegats i integracions [</w:t>
      </w:r>
      <w:proofErr w:type="spellStart"/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UPCnet</w:t>
      </w:r>
      <w:proofErr w:type="spellEnd"/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]</w:t>
      </w:r>
      <w:r w:rsidR="00D01DDC" w:rsidRPr="00D01DD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905CE5">
        <w:rPr>
          <w:rFonts w:ascii="Times New Roman" w:eastAsia="Times New Roman" w:hAnsi="Times New Roman" w:cs="Times New Roman"/>
          <w:sz w:val="24"/>
          <w:szCs w:val="24"/>
          <w:lang w:eastAsia="ca-ES"/>
        </w:rPr>
        <w:t>[</w:t>
      </w:r>
      <w:proofErr w:type="spellStart"/>
      <w:r w:rsidR="00905CE5">
        <w:rPr>
          <w:rFonts w:ascii="Times New Roman" w:eastAsia="Times New Roman" w:hAnsi="Times New Roman" w:cs="Times New Roman"/>
          <w:sz w:val="24"/>
          <w:szCs w:val="24"/>
          <w:lang w:eastAsia="ca-ES"/>
        </w:rPr>
        <w:t>Teltek</w:t>
      </w:r>
      <w:proofErr w:type="spellEnd"/>
      <w:r w:rsidR="00905CE5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1er any?</w:t>
      </w:r>
      <w:bookmarkStart w:id="0" w:name="_GoBack"/>
      <w:bookmarkEnd w:id="0"/>
      <w:r w:rsidR="00905CE5">
        <w:rPr>
          <w:rFonts w:ascii="Times New Roman" w:eastAsia="Times New Roman" w:hAnsi="Times New Roman" w:cs="Times New Roman"/>
          <w:sz w:val="24"/>
          <w:szCs w:val="24"/>
          <w:lang w:eastAsia="ca-ES"/>
        </w:rPr>
        <w:t>]</w:t>
      </w: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ED3C29" w:rsidRDefault="00ED3C29" w:rsidP="00ED3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Suport de 2on nivell a incidències de l’aplicació, vehiculades pels Serveis TIC- Unitat [Serveis TIC-Administradors] i/o [</w:t>
      </w:r>
      <w:proofErr w:type="spellStart"/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UPCnet</w:t>
      </w:r>
      <w:proofErr w:type="spellEnd"/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]</w:t>
      </w:r>
      <w:r w:rsidR="00D01DDC" w:rsidRPr="00D01DD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D01DDC">
        <w:rPr>
          <w:rFonts w:ascii="Times New Roman" w:eastAsia="Times New Roman" w:hAnsi="Times New Roman" w:cs="Times New Roman"/>
          <w:sz w:val="24"/>
          <w:szCs w:val="24"/>
          <w:lang w:eastAsia="ca-ES"/>
        </w:rPr>
        <w:t>[</w:t>
      </w:r>
      <w:proofErr w:type="spellStart"/>
      <w:r w:rsidR="00D01DDC">
        <w:rPr>
          <w:rFonts w:ascii="Times New Roman" w:eastAsia="Times New Roman" w:hAnsi="Times New Roman" w:cs="Times New Roman"/>
          <w:sz w:val="24"/>
          <w:szCs w:val="24"/>
          <w:lang w:eastAsia="ca-ES"/>
        </w:rPr>
        <w:t>Teltek</w:t>
      </w:r>
      <w:proofErr w:type="spellEnd"/>
      <w:r w:rsidR="00D01DDC">
        <w:rPr>
          <w:rFonts w:ascii="Times New Roman" w:eastAsia="Times New Roman" w:hAnsi="Times New Roman" w:cs="Times New Roman"/>
          <w:sz w:val="24"/>
          <w:szCs w:val="24"/>
          <w:lang w:eastAsia="ca-ES"/>
        </w:rPr>
        <w:t>]?</w:t>
      </w: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49538B" w:rsidRPr="00ED3C29" w:rsidRDefault="008C6DC1" w:rsidP="00ED3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Servei</w:t>
      </w:r>
      <w:r w:rsidR="0049538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d’ingesta: [Centres de producció], [Biblioteques], </w:t>
      </w:r>
      <w:r w:rsidR="0049538B" w:rsidRPr="00E64DF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ca-ES"/>
        </w:rPr>
        <w:t>[Serveis TIC-Unitats]</w:t>
      </w:r>
    </w:p>
    <w:p w:rsidR="00ED3C29" w:rsidRDefault="00ED3C29" w:rsidP="00ED3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Coneixement expert de l’aplicació, escalat i seguiment d'errors a</w:t>
      </w:r>
      <w:r w:rsidR="00D01DDC">
        <w:rPr>
          <w:rFonts w:ascii="Times New Roman" w:eastAsia="Times New Roman" w:hAnsi="Times New Roman" w:cs="Times New Roman"/>
          <w:sz w:val="24"/>
          <w:szCs w:val="24"/>
          <w:lang w:eastAsia="ca-ES"/>
        </w:rPr>
        <w:t>mb la comunitat desenvolupadora</w:t>
      </w: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prova de noves versions, recomanacions d’actualitzacions, etc. </w:t>
      </w:r>
      <w:r w:rsidR="00A52316">
        <w:rPr>
          <w:rFonts w:ascii="Times New Roman" w:eastAsia="Times New Roman" w:hAnsi="Times New Roman" w:cs="Times New Roman"/>
          <w:sz w:val="24"/>
          <w:szCs w:val="24"/>
          <w:lang w:eastAsia="ca-ES"/>
        </w:rPr>
        <w:t>[</w:t>
      </w:r>
      <w:proofErr w:type="spellStart"/>
      <w:r w:rsidR="00A52316">
        <w:rPr>
          <w:rFonts w:ascii="Times New Roman" w:eastAsia="Times New Roman" w:hAnsi="Times New Roman" w:cs="Times New Roman"/>
          <w:sz w:val="24"/>
          <w:szCs w:val="24"/>
          <w:lang w:eastAsia="ca-ES"/>
        </w:rPr>
        <w:t>UPCnet</w:t>
      </w:r>
      <w:proofErr w:type="spellEnd"/>
      <w:r w:rsidR="00A5231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] i/o </w:t>
      </w: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[Serveis TIC-Administradors] [</w:t>
      </w:r>
      <w:r w:rsidR="00D01DDC">
        <w:rPr>
          <w:rFonts w:ascii="Times New Roman" w:eastAsia="Times New Roman" w:hAnsi="Times New Roman" w:cs="Times New Roman"/>
          <w:sz w:val="24"/>
          <w:szCs w:val="24"/>
          <w:lang w:eastAsia="ca-ES"/>
        </w:rPr>
        <w:t>*</w:t>
      </w: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].</w:t>
      </w:r>
    </w:p>
    <w:p w:rsidR="00D01DDC" w:rsidRPr="00ED3C29" w:rsidRDefault="00D01DDC" w:rsidP="00D01D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Lideratge del projecte d’implantació a cada Unitat, amb “acompanyament” sobre les decisions organitzatives [</w:t>
      </w:r>
      <w:r w:rsidRPr="00A52316">
        <w:rPr>
          <w:rFonts w:ascii="Times New Roman" w:eastAsia="Times New Roman" w:hAnsi="Times New Roman" w:cs="Times New Roman"/>
          <w:sz w:val="24"/>
          <w:szCs w:val="24"/>
          <w:lang w:eastAsia="ca-ES"/>
        </w:rPr>
        <w:t>Centres de producció AV][Serveis TIC-Unitats]</w:t>
      </w:r>
      <w:r w:rsidR="008C6DC1">
        <w:rPr>
          <w:rFonts w:ascii="Times New Roman" w:eastAsia="Times New Roman" w:hAnsi="Times New Roman" w:cs="Times New Roman"/>
          <w:sz w:val="24"/>
          <w:szCs w:val="24"/>
          <w:lang w:eastAsia="ca-ES"/>
        </w:rPr>
        <w:t>[Biblioteques]</w:t>
      </w:r>
      <w:r w:rsidRPr="00A52316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D01DDC" w:rsidRPr="00791216" w:rsidRDefault="00D01DDC" w:rsidP="007912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a-ES"/>
        </w:rPr>
      </w:pPr>
      <w:proofErr w:type="spellStart"/>
      <w:r w:rsidRPr="00A52316">
        <w:rPr>
          <w:rFonts w:ascii="Times New Roman" w:eastAsia="Times New Roman" w:hAnsi="Times New Roman" w:cs="Times New Roman"/>
          <w:color w:val="FF0000"/>
          <w:sz w:val="24"/>
          <w:szCs w:val="24"/>
          <w:lang w:eastAsia="ca-ES"/>
        </w:rPr>
        <w:lastRenderedPageBreak/>
        <w:t>Customització</w:t>
      </w:r>
      <w:proofErr w:type="spellEnd"/>
      <w:r w:rsidRPr="00A52316">
        <w:rPr>
          <w:rFonts w:ascii="Times New Roman" w:eastAsia="Times New Roman" w:hAnsi="Times New Roman" w:cs="Times New Roman"/>
          <w:color w:val="FF0000"/>
          <w:sz w:val="24"/>
          <w:szCs w:val="24"/>
          <w:lang w:eastAsia="ca-ES"/>
        </w:rPr>
        <w:t xml:space="preserve"> dels portals delegats (si s’escau), formació i assistència de 1er nivell als usuaris de l’aplicació [Centres de producció AV][Serveis TIC-</w:t>
      </w:r>
      <w:r w:rsidR="008C6DC1">
        <w:rPr>
          <w:rFonts w:ascii="Times New Roman" w:eastAsia="Times New Roman" w:hAnsi="Times New Roman" w:cs="Times New Roman"/>
          <w:color w:val="FF0000"/>
          <w:sz w:val="24"/>
          <w:szCs w:val="24"/>
          <w:lang w:eastAsia="ca-ES"/>
        </w:rPr>
        <w:t>Administradors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a-ES"/>
        </w:rPr>
        <w:t xml:space="preserve">] </w:t>
      </w:r>
      <w:r w:rsidR="00791216">
        <w:rPr>
          <w:rFonts w:ascii="Times New Roman" w:eastAsia="Times New Roman" w:hAnsi="Times New Roman" w:cs="Times New Roman"/>
          <w:color w:val="FF0000"/>
          <w:sz w:val="24"/>
          <w:szCs w:val="24"/>
          <w:lang w:eastAsia="ca-ES"/>
        </w:rPr>
        <w:t>[SC</w:t>
      </w:r>
      <w:r w:rsidR="008C6DC1">
        <w:rPr>
          <w:rFonts w:ascii="Times New Roman" w:eastAsia="Times New Roman" w:hAnsi="Times New Roman" w:cs="Times New Roman"/>
          <w:color w:val="FF0000"/>
          <w:sz w:val="24"/>
          <w:szCs w:val="24"/>
          <w:lang w:eastAsia="ca-ES"/>
        </w:rPr>
        <w:t>]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a-ES"/>
        </w:rPr>
        <w:t>??</w:t>
      </w:r>
    </w:p>
    <w:p w:rsidR="00AC7412" w:rsidRPr="00AC7412" w:rsidRDefault="00ED3C29" w:rsidP="00AC74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Definició i/o validació de directrius i polítiques. Acceptació de sol·licituds de noves funcionalitats. [Direcció TIC UPC][CETIC</w:t>
      </w:r>
      <w:r w:rsidR="00A5231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AV</w:t>
      </w: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]</w:t>
      </w:r>
      <w:r w:rsidR="00A52316">
        <w:rPr>
          <w:rFonts w:ascii="Times New Roman" w:eastAsia="Times New Roman" w:hAnsi="Times New Roman" w:cs="Times New Roman"/>
          <w:sz w:val="24"/>
          <w:szCs w:val="24"/>
          <w:lang w:eastAsia="ca-ES"/>
        </w:rPr>
        <w:t>[</w:t>
      </w:r>
      <w:r w:rsidR="00791216" w:rsidRPr="0079121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791216" w:rsidRPr="00514E22">
        <w:rPr>
          <w:rFonts w:ascii="Times New Roman" w:eastAsia="Times New Roman" w:hAnsi="Times New Roman" w:cs="Times New Roman"/>
          <w:sz w:val="24"/>
          <w:szCs w:val="24"/>
          <w:lang w:eastAsia="ca-ES"/>
        </w:rPr>
        <w:t>SBPA</w:t>
      </w:r>
      <w:r w:rsidR="00A52316">
        <w:rPr>
          <w:rFonts w:ascii="Times New Roman" w:eastAsia="Times New Roman" w:hAnsi="Times New Roman" w:cs="Times New Roman"/>
          <w:sz w:val="24"/>
          <w:szCs w:val="24"/>
          <w:lang w:eastAsia="ca-ES"/>
        </w:rPr>
        <w:t>]</w:t>
      </w: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softHyphen/>
        <w:t>.</w:t>
      </w:r>
    </w:p>
    <w:p w:rsidR="00ED3C29" w:rsidRPr="00D01DDC" w:rsidRDefault="00AC7412" w:rsidP="00ED3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Finançament del servei </w:t>
      </w: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[Direcció TIC UPC][CETIC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AV</w:t>
      </w: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?</w:t>
      </w:r>
    </w:p>
    <w:p w:rsidR="00ED3C29" w:rsidRPr="00ED3C29" w:rsidRDefault="00D01DDC" w:rsidP="00ED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ED3C29"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*</w:t>
      </w:r>
      <w:r w:rsidR="00ED3C29"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] Existeix una </w:t>
      </w:r>
      <w:r w:rsidR="00A52316">
        <w:rPr>
          <w:rFonts w:ascii="Times New Roman" w:eastAsia="Times New Roman" w:hAnsi="Times New Roman" w:cs="Times New Roman"/>
          <w:sz w:val="24"/>
          <w:szCs w:val="24"/>
          <w:lang w:eastAsia="ca-ES"/>
        </w:rPr>
        <w:t>“</w:t>
      </w:r>
      <w:r w:rsidR="00ED3C29"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comunitat</w:t>
      </w:r>
      <w:r w:rsidR="00A52316">
        <w:rPr>
          <w:rFonts w:ascii="Times New Roman" w:eastAsia="Times New Roman" w:hAnsi="Times New Roman" w:cs="Times New Roman"/>
          <w:sz w:val="24"/>
          <w:szCs w:val="24"/>
          <w:lang w:eastAsia="ca-ES"/>
        </w:rPr>
        <w:t>”</w:t>
      </w:r>
      <w:r w:rsidR="00ED3C29"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amb els </w:t>
      </w:r>
      <w:proofErr w:type="spellStart"/>
      <w:r w:rsidR="00ED3C29"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TICs</w:t>
      </w:r>
      <w:proofErr w:type="spellEnd"/>
      <w:r w:rsidR="00ED3C29"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 administradors implicats amb </w:t>
      </w:r>
      <w:r w:rsidR="00A52316">
        <w:rPr>
          <w:rFonts w:ascii="Times New Roman" w:eastAsia="Times New Roman" w:hAnsi="Times New Roman" w:cs="Times New Roman"/>
          <w:sz w:val="24"/>
          <w:szCs w:val="24"/>
          <w:lang w:eastAsia="ca-ES"/>
        </w:rPr>
        <w:t>la producció audiovisual</w:t>
      </w:r>
      <w:r w:rsidR="00ED3C29" w:rsidRPr="00ED3C29">
        <w:rPr>
          <w:rFonts w:ascii="Times New Roman" w:eastAsia="Times New Roman" w:hAnsi="Times New Roman" w:cs="Times New Roman"/>
          <w:sz w:val="24"/>
          <w:szCs w:val="24"/>
          <w:lang w:eastAsia="ca-ES"/>
        </w:rPr>
        <w:t>. La dinamització d’aquesta “comunitat” i la formació inicial conjunta la realitzaran els Serveis TIC-</w:t>
      </w:r>
      <w:r w:rsidR="00A52316">
        <w:rPr>
          <w:rFonts w:ascii="Times New Roman" w:eastAsia="Times New Roman" w:hAnsi="Times New Roman" w:cs="Times New Roman"/>
          <w:sz w:val="24"/>
          <w:szCs w:val="24"/>
          <w:lang w:eastAsia="ca-ES"/>
        </w:rPr>
        <w:t>Administradors</w:t>
      </w:r>
    </w:p>
    <w:p w:rsidR="00C23DA2" w:rsidRDefault="00C23DA2"/>
    <w:sectPr w:rsidR="00C23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E9C"/>
    <w:multiLevelType w:val="hybridMultilevel"/>
    <w:tmpl w:val="DA2084B2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52A622D"/>
    <w:multiLevelType w:val="multilevel"/>
    <w:tmpl w:val="21F4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32D89"/>
    <w:multiLevelType w:val="multilevel"/>
    <w:tmpl w:val="5F4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29"/>
    <w:rsid w:val="00026AFC"/>
    <w:rsid w:val="0023498C"/>
    <w:rsid w:val="002F5428"/>
    <w:rsid w:val="004716C4"/>
    <w:rsid w:val="0049538B"/>
    <w:rsid w:val="00514E22"/>
    <w:rsid w:val="0077799C"/>
    <w:rsid w:val="00791216"/>
    <w:rsid w:val="008C6DC1"/>
    <w:rsid w:val="00905CE5"/>
    <w:rsid w:val="009C0237"/>
    <w:rsid w:val="00A52316"/>
    <w:rsid w:val="00AC7412"/>
    <w:rsid w:val="00B23E6B"/>
    <w:rsid w:val="00C23DA2"/>
    <w:rsid w:val="00C40D1B"/>
    <w:rsid w:val="00C41357"/>
    <w:rsid w:val="00C66BE9"/>
    <w:rsid w:val="00CA13AB"/>
    <w:rsid w:val="00D01DDC"/>
    <w:rsid w:val="00E64DFF"/>
    <w:rsid w:val="00E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ED3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ED3C29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D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ED3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ED3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ED3C29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D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ED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4</cp:revision>
  <dcterms:created xsi:type="dcterms:W3CDTF">2018-12-03T10:13:00Z</dcterms:created>
  <dcterms:modified xsi:type="dcterms:W3CDTF">2018-12-12T14:05:00Z</dcterms:modified>
</cp:coreProperties>
</file>